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5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2235D4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РЕСПУБЛИКЕ КОМИ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915E53" w:rsidP="008C6E1F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>
                  <w:rPr>
                    <w:rFonts w:cs="Times New Roman" w:eastAsia="Times New Roman" w:hAnsi="Times New Roman" w:ascii="Times New Roman"/>
                    <w:sz w:val="28"/>
                    <w:szCs w:val="28"/>
                    <w:lang w:eastAsia="ru-RU"/>
                  </w:rPr>
                  <w:t>13.02.2020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8C6E1F" w:rsidR="001C2532" w:rsidRPr="008C6E1F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Fonts w:cs="Times New Roman" w:eastAsia="Times New Roman" w:hAnsi="Times New Roman" w:ascii="Times New Roman"/>
                    <w:sz w:val="28"/>
                    <w:szCs w:val="28"/>
                    <w:lang w:eastAsia="ru-RU"/>
                  </w:rPr>
                  <w:t>6-нд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915E53" w:rsidR="0014607C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Сыктывкар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R="008F1B29">
      <w:pPr>
        <w:rPr>
          <w:lang w:val="en-US"/>
        </w:rPr>
      </w:pPr>
    </w:p>
    <w:p w:rsidRDefault="008C6E1F" w:rsidP="008C6E1F" w:rsidR="008C6E1F" w:rsidRPr="008C6E1F">
      <w:pPr>
        <w:tabs>
          <w:tab w:pos="709" w:val="left"/>
        </w:tabs>
        <w:spacing w:after="0"/>
        <w:jc w:val="center"/>
        <w:rPr>
          <w:rFonts w:cs="Times New Roman" w:hAnsi="Times New Roman" w:ascii="Times New Roman"/>
          <w:b/>
          <w:bCs/>
          <w:color w:val="000000"/>
          <w:sz w:val="28"/>
          <w:szCs w:val="28"/>
        </w:rPr>
      </w:pPr>
      <w:r w:rsidRPr="008C6E1F">
        <w:rPr>
          <w:rFonts w:cs="Times New Roman" w:hAnsi="Times New Roman" w:ascii="Times New Roman"/>
          <w:b/>
          <w:sz w:val="28"/>
          <w:szCs w:val="28"/>
        </w:rPr>
        <w:t>О внесении изменений в план деятельности Управления Федеральной службы по надзору в сфере связи, информационных технологий и массовых коммуникаций по Республике Коми на 2020 год</w:t>
      </w:r>
    </w:p>
    <w:p w:rsidRDefault="008C6E1F" w:rsidP="008C6E1F" w:rsidR="008C6E1F" w:rsidRPr="008C6E1F">
      <w:pPr>
        <w:tabs>
          <w:tab w:pos="426" w:val="left"/>
        </w:tabs>
        <w:spacing w:after="0"/>
        <w:ind w:firstLine="709"/>
        <w:jc w:val="both"/>
        <w:rPr>
          <w:rFonts w:cs="Times New Roman" w:hAnsi="Times New Roman" w:ascii="Times New Roman"/>
          <w:color w:val="000000"/>
          <w:sz w:val="28"/>
          <w:szCs w:val="28"/>
        </w:rPr>
      </w:pPr>
    </w:p>
    <w:p w:rsidRDefault="008C6E1F" w:rsidP="008C6E1F" w:rsidR="008C6E1F" w:rsidRPr="008C6E1F">
      <w:pPr>
        <w:tabs>
          <w:tab w:pos="426" w:val="left"/>
        </w:tabs>
        <w:spacing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8C6E1F">
        <w:rPr>
          <w:rFonts w:cs="Times New Roman" w:hAnsi="Times New Roman" w:ascii="Times New Roman"/>
          <w:sz w:val="28"/>
          <w:szCs w:val="28"/>
        </w:rPr>
        <w:t>В связи с прекращением действия по решению учредител</w:t>
      </w:r>
      <w:bookmarkStart w:name="_GoBack" w:id="0"/>
      <w:bookmarkEnd w:id="0"/>
      <w:r w:rsidRPr="008C6E1F">
        <w:rPr>
          <w:rFonts w:cs="Times New Roman" w:hAnsi="Times New Roman" w:ascii="Times New Roman"/>
          <w:sz w:val="28"/>
          <w:szCs w:val="28"/>
        </w:rPr>
        <w:t xml:space="preserve">я регистрации средства массовой информации (радиоканала) «Радио Шансон-Воркута» ЭЛ № ТУ 11 - 00393 от 24.09.2018 года </w:t>
      </w:r>
      <w:r w:rsidRPr="008C6E1F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</w:p>
    <w:p w:rsidRDefault="008C6E1F" w:rsidP="008C6E1F" w:rsidR="008C6E1F" w:rsidRPr="008C6E1F">
      <w:pPr>
        <w:tabs>
          <w:tab w:pos="426" w:val="left"/>
        </w:tabs>
        <w:spacing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8C6E1F">
        <w:rPr>
          <w:rFonts w:cs="Times New Roman" w:hAnsi="Times New Roman" w:ascii="Times New Roman"/>
          <w:sz w:val="28"/>
          <w:szCs w:val="28"/>
        </w:rPr>
        <w:t>1. Исключить мероприятие систематического наблюдения в отношении средства массовой информации (радиоканала) «Радио Шансон-Воркута» ЭЛ № ТУ 11 - 00393 от 24.09.2018 года из плана деятельности Управления Федеральной службы по надзору в сфере связи, информационных технологий и массовых коммуникаций по Республике Коми на 2020 год.</w:t>
      </w:r>
    </w:p>
    <w:p w:rsidRDefault="008C6E1F" w:rsidP="008C6E1F" w:rsidR="008C6E1F" w:rsidRPr="008C6E1F">
      <w:pPr>
        <w:tabs>
          <w:tab w:pos="426" w:val="left"/>
        </w:tabs>
        <w:spacing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8C6E1F">
        <w:rPr>
          <w:rFonts w:cs="Times New Roman" w:hAnsi="Times New Roman" w:ascii="Times New Roman"/>
          <w:sz w:val="28"/>
          <w:szCs w:val="28"/>
        </w:rPr>
        <w:t>2. Отделу организационной, правовой работы и кадров в течении 3-х дней внести необходимые изменения в соответствующие разделы в План деятельности Управления Федеральной службы по надзору в сфере связи, информационных технологий и массовых коммуникаций по Республике Коми на 2020 год, размещенный на Интернет странице Управления официального Роскомнадзора в сети Интернет: 11.rkn.gov.ru.</w:t>
      </w:r>
    </w:p>
    <w:p w:rsidRDefault="008C6E1F" w:rsidP="008C6E1F" w:rsidR="008C6E1F" w:rsidRPr="008C6E1F">
      <w:pPr>
        <w:widowControl w:val="false"/>
        <w:tabs>
          <w:tab w:pos="90" w:val="left"/>
          <w:tab w:pos="426" w:val="left"/>
        </w:tabs>
        <w:spacing w:after="0"/>
        <w:ind w:firstLine="709"/>
        <w:jc w:val="both"/>
        <w:rPr>
          <w:rFonts w:cs="Times New Roman" w:eastAsia="Times New Roman CYR" w:hAnsi="Times New Roman" w:ascii="Times New Roman"/>
          <w:sz w:val="28"/>
          <w:szCs w:val="28"/>
        </w:rPr>
      </w:pPr>
      <w:r w:rsidRPr="008C6E1F">
        <w:rPr>
          <w:rFonts w:cs="Times New Roman" w:hAnsi="Times New Roman" w:ascii="Times New Roman"/>
          <w:sz w:val="28"/>
          <w:szCs w:val="28"/>
        </w:rPr>
        <w:t>3</w:t>
      </w:r>
      <w:r w:rsidRPr="008C6E1F">
        <w:rPr>
          <w:rFonts w:cs="Times New Roman" w:hAnsi="Times New Roman" w:ascii="Times New Roman"/>
          <w:color w:val="000000"/>
          <w:sz w:val="28"/>
          <w:szCs w:val="28"/>
        </w:rPr>
        <w:t>. </w:t>
      </w:r>
      <w:r w:rsidRPr="008C6E1F">
        <w:rPr>
          <w:rFonts w:cs="Times New Roman" w:eastAsia="Times New Roman CYR" w:hAnsi="Times New Roman" w:ascii="Times New Roman"/>
          <w:sz w:val="28"/>
          <w:szCs w:val="28"/>
        </w:rPr>
        <w:t>Контроль за исполнением настоящего Приказа оставляю за собой.</w:t>
      </w:r>
    </w:p>
    <w:p w:rsidRDefault="00242F96" w:rsidP="008C6E1F" w:rsidR="00242F96" w:rsidRPr="00B21453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8C6E1F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915E53" w:rsidR="0014607C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Руководитель</w:t>
            </w:r>
          </w:p>
        </w:tc>
        <w:tc>
          <w:tcPr>
            <w:tcW w:type="dxa" w:w="5140"/>
          </w:tcPr>
          <w:p w:rsidRDefault="00915E53" w:rsidR="0014607C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В.В. </w:t>
            </w: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Пименова</w:t>
            </w:r>
          </w:p>
        </w:tc>
      </w:tr>
    </w:tbl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5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1e685a858d46528a3c7743c2b01446e1e13d9ce1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Пименова Виктория Вячеславовна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20.06.2019 по 20.09.2020</w:t>
                </w:r>
              </w:sdtContent>
            </w:sdt>
          </w:p>
        </w:tc>
      </w:tr>
    </w:tbl>
    <w:sectPr w:rsidSect="00722EFD" w:rsidR="00722EFD">
      <w:headerReference w:type="default" r:id="rId10"/>
      <w:footerReference w:type="default" r:id="rId11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915E53" w:rsidP="00AE17C7" w:rsidR="00915E53">
      <w:pPr>
        <w:spacing w:lineRule="auto" w:line="240" w:after="0"/>
      </w:pPr>
      <w:r>
        <w:separator/>
      </w:r>
    </w:p>
  </w:endnote>
  <w:endnote w:id="0" w:type="continuationSeparator">
    <w:p w:rsidRDefault="00915E53" w:rsidP="00AE17C7" w:rsidR="00915E5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Латкина Вероника Алексеевна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tag w:val="responsibleWorkerPostEis"/>
        <w:id w:val="-982763347"/>
      </w:sdtPr>
      <w:sdtEndPr/>
      <w:sdtContent>
        <w:r w:rsidRPr="008C6E1F">
          <w:rPr>
            <w:rFonts w:cs="Times New Roman" w:eastAsia="Times New Roman" w:hAnsi="Times New Roman" w:ascii="Times New Roman"/>
            <w:color w:val="auto"/>
            <w:lang w:eastAsia="ru-RU"/>
          </w:rPr>
          <w:t>Ведущий специалист - эксперт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>
      <w:rPr>
        <w:rFonts w:cs="Times New Roman" w:eastAsia="Times New Roman" w:hAnsi="Times New Roman" w:ascii="Times New Roman"/>
        <w:color w:val="auto"/>
        <w:lang w:eastAsia="ru-RU" w:val="en-US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(8212) 400122 доб. 111</w:t>
        </w:r>
      </w:sdtContent>
    </w:sdt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915E53" w:rsidP="00AE17C7" w:rsidR="00915E53">
      <w:pPr>
        <w:spacing w:lineRule="auto" w:line="240" w:after="0"/>
      </w:pPr>
      <w:r>
        <w:separator/>
      </w:r>
    </w:p>
  </w:footnote>
  <w:footnote w:id="0" w:type="continuationSeparator">
    <w:p w:rsidRDefault="00915E53" w:rsidP="00AE17C7" w:rsidR="00915E5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Default="00722EFD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C6E1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4607C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C6E1F"/>
    <w:rsid w:val="008F1B29"/>
    <w:rsid w:val="00915E53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47C8B"/>
    <w:rsid w:val="00D939D7"/>
    <w:rsid w:val="00DF46E3"/>
    <w:rsid w:val="00E40538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  <w15:docId w15:val="{78E883E9-2696-44B9-A699-ED575E932BA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image" Target="media/image1.jpeg"/>
    <Relationship Id="rId13" Type="http://schemas.openxmlformats.org/officeDocument/2006/relationships/glossaryDocument" Target="glossary/document.xml"/>
    <Relationship Id="rId3" Type="http://schemas.openxmlformats.org/officeDocument/2006/relationships/styles" Target="styles.xml"/>
    <Relationship Id="rId7" Type="http://schemas.openxmlformats.org/officeDocument/2006/relationships/endnotes" Target="endnotes.xml"/>
    <Relationship Id="rId12" Type="http://schemas.openxmlformats.org/officeDocument/2006/relationships/fontTable" Target="fontTable.xml"/>
    <Relationship Id="rId2" Type="http://schemas.openxmlformats.org/officeDocument/2006/relationships/numbering" Target="numbering.xml"/>
    <Relationship Id="rId1" Type="http://schemas.openxmlformats.org/officeDocument/2006/relationships/customXml" Target="../customXml/item1.xml"/>
    <Relationship Id="rId6" Type="http://schemas.openxmlformats.org/officeDocument/2006/relationships/footnotes" Target="footnotes.xml"/>
    <Relationship Id="rId11" Type="http://schemas.openxmlformats.org/officeDocument/2006/relationships/footer" Target="footer1.xml"/>
    <Relationship Id="rId5" Type="http://schemas.openxmlformats.org/officeDocument/2006/relationships/webSettings" Target="webSettings.xml"/>
    <Relationship Id="rId10" Type="http://schemas.openxmlformats.org/officeDocument/2006/relationships/header" Target="header1.xml"/>
    <Relationship Id="rId4" Type="http://schemas.openxmlformats.org/officeDocument/2006/relationships/settings" Target="settings.xml"/>
    <Relationship Id="rId9" Type="http://schemas.openxmlformats.org/officeDocument/2006/relationships/image" Target="media/image2.png"/>
    <Relationship Id="rId14" Type="http://schemas.openxmlformats.org/officeDocument/2006/relationships/theme" Target="theme/theme1.xml"/>
    <Relationship Id="rId15" Type="http://schemas.openxmlformats.org/officeDocument/2006/relationships/image" Target="media/document_image_rId15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webSettings" Target="webSettings.xml"/>
    <Relationship Id="rId2" Type="http://schemas.openxmlformats.org/officeDocument/2006/relationships/settings" Target="settings.xml"/>
    <Relationship Id="rId1" Type="http://schemas.openxmlformats.org/officeDocument/2006/relationships/styles" Target="styles.xml"/>
    <Relationship Id="rId4" Type="http://schemas.openxmlformats.org/officeDocument/2006/relationships/fontTable" Target="fontTable.xml"/>
</Relationships>
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EC614C" w:rsidP="00EC614C" w:rsidR="00475A69">
          <w:pPr>
            <w:pStyle w:val="228D2E709AF042A7961EE03A0FF3FCBA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EC614C" w:rsidP="00EC614C" w:rsidR="00475A69">
          <w:pPr>
            <w:pStyle w:val="61AE855B5C224E73AFC1FC2B9B56F8E8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992BDA6B1D4A4A8398688E997FCD8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C3310F-1FF0-4595-852B-C53D09F1C886}"/>
      </w:docPartPr>
      <w:docPartBody>
        <w:p w:rsidRDefault="004D6D8C" w:rsidP="004D6D8C" w:rsidR="00585E3B">
          <w:pPr>
            <w:pStyle w:val="992BDA6B1D4A4A8398688E997FCD80D59"/>
          </w:pPr>
          <w:r>
            <w:rPr>
              <w:rFonts w:cs="Times New Roman" w:eastAsia="Times New Roman" w:hAnsi="Times New Roman" w:ascii="Times New Roman"/>
              <w:color w:val="auto"/>
              <w:lang w:eastAsia="ru-RU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  <w:font w:name="Calibri Light">
    <w:panose1 w:val="020F0302020204030204"/>
    <w:charset w:val="CC"/>
    <w:family w:val="swiss"/>
    <w:pitch w:val="variable"/>
    <w:sig w:csb1="00000000" w:csb0="0000019F" w:usb3="00000000" w:usb2="00000000" w:usb1="4000207B" w:usb0="A00002E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92BB7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EC614C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EC614C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6" w:type="paragraph">
    <w:name w:val="036ADDD81C024BDDB7A05F35879A8D366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8" w:type="paragraph">
    <w:name w:val="992BDA6B1D4A4A8398688E997FCD80D58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3" w:type="paragraph">
    <w:name w:val="8096B91269AF40A3808B1EB1813188A03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1" w:type="paragraph">
    <w:name w:val="27AA83E665B94924B194453C5965847F1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7" w:type="paragraph">
    <w:name w:val="036ADDD81C024BDDB7A05F35879A8D367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8" w:type="paragraph">
    <w:name w:val="228D2E709AF042A7961EE03A0FF3FCBA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8" w:type="paragraph">
    <w:name w:val="61AE855B5C224E73AFC1FC2B9B56F8E8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9" w:type="paragraph">
    <w:name w:val="992BDA6B1D4A4A8398688E997FCD80D59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4" w:type="paragraph">
    <w:name w:val="8096B91269AF40A3808B1EB1813188A04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9" w:type="paragraph">
    <w:name w:val="228D2E709AF042A7961EE03A0FF3FCBA19"/>
    <w:rsid w:val="00EC614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9" w:type="paragraph">
    <w:name w:val="61AE855B5C224E73AFC1FC2B9B56F8E819"/>
    <w:rsid w:val="00EC614C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ABB7B529-9DA7-48A5-AA25-0C0AFAE33BF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205</properties:Words>
  <properties:Characters>1170</properties:Characters>
  <properties:Lines>9</properties:Lines>
  <properties:Paragraphs>2</properties:Paragraphs>
  <properties:TotalTime>180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2015-12-04T10:45:00Z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2020-02-13T14:01:00Z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