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56F2B" w:rsidP="00556128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02.02.2021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EB22BB" w:rsidR="001C2532" w:rsidRPr="00EB22BB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4-нд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34C2B" w:rsidR="006677A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556128" w:rsidP="00556128" w:rsidR="00556128" w:rsidRPr="00556128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55612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2021 год</w:t>
      </w:r>
    </w:p>
    <w:p w:rsidRDefault="00556128" w:rsidP="00556128" w:rsidR="00556128" w:rsidRPr="00556128">
      <w:pPr>
        <w:tabs>
          <w:tab w:pos="709" w:val="left"/>
        </w:tabs>
        <w:spacing w:after="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</w:p>
    <w:p w:rsidRDefault="00556128" w:rsidP="00556128" w:rsidR="00556128" w:rsidRPr="00556128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556128">
        <w:rPr>
          <w:rFonts w:cs="Times New Roman" w:hAnsi="Times New Roman" w:ascii="Times New Roman"/>
          <w:sz w:val="28"/>
          <w:szCs w:val="28"/>
        </w:rPr>
        <w:t>В связи с прекращением действия по решению учредителя средства массовой информации (журнала) «.</w:t>
      </w:r>
      <w:r w:rsidRPr="00556128">
        <w:rPr>
          <w:rFonts w:cs="Times New Roman" w:hAnsi="Times New Roman" w:ascii="Times New Roman"/>
          <w:sz w:val="28"/>
          <w:szCs w:val="28"/>
          <w:lang w:val="en-US"/>
        </w:rPr>
        <w:t>DOC</w:t>
      </w:r>
      <w:r w:rsidRPr="00556128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серии ПИ № ТУ 11 – 00251 от 13.03.2014 года) </w:t>
      </w:r>
      <w:r w:rsidRPr="00556128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556128" w:rsidP="00556128" w:rsidR="00556128" w:rsidRPr="00556128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556128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средства массовой информации (журнала) «.</w:t>
      </w:r>
      <w:r w:rsidRPr="00556128">
        <w:rPr>
          <w:rFonts w:cs="Times New Roman" w:hAnsi="Times New Roman" w:ascii="Times New Roman"/>
          <w:sz w:val="28"/>
          <w:szCs w:val="28"/>
          <w:lang w:val="en-US"/>
        </w:rPr>
        <w:t>DOC</w:t>
      </w:r>
      <w:r w:rsidRPr="00556128">
        <w:rPr>
          <w:rFonts w:cs="Times New Roman" w:hAnsi="Times New Roman" w:ascii="Times New Roman"/>
          <w:sz w:val="28"/>
          <w:szCs w:val="28"/>
        </w:rPr>
        <w:t>» (свидетельство о регистрации серии ПИ № ТУ 11 – 00251 от 13.03.2014 года)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2021 год.</w:t>
      </w:r>
    </w:p>
    <w:p w:rsidRDefault="00556128" w:rsidP="00556128" w:rsidR="00556128" w:rsidRPr="00556128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556128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</w:t>
      </w:r>
      <w:r w:rsidR="00EB22BB">
        <w:rPr>
          <w:rFonts w:cs="Times New Roman" w:hAnsi="Times New Roman" w:ascii="Times New Roman"/>
          <w:sz w:val="28"/>
          <w:szCs w:val="28"/>
        </w:rPr>
        <w:t>каций по Республике Коми на 2021</w:t>
      </w:r>
      <w:r w:rsidRPr="00556128">
        <w:rPr>
          <w:rFonts w:cs="Times New Roman" w:hAnsi="Times New Roman" w:ascii="Times New Roman"/>
          <w:sz w:val="28"/>
          <w:szCs w:val="28"/>
        </w:rPr>
        <w:t xml:space="preserve"> год, размещенный на Интернет странице Управления официального Роскомнадзора в сети Интернет: 11.rkn.gov.ru.</w:t>
      </w:r>
    </w:p>
    <w:p w:rsidRDefault="00556128" w:rsidP="00556128" w:rsidR="00556128" w:rsidRPr="00556128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 w:rsidRPr="00556128">
        <w:rPr>
          <w:rFonts w:cs="Times New Roman" w:hAnsi="Times New Roman" w:ascii="Times New Roman"/>
          <w:sz w:val="28"/>
          <w:szCs w:val="28"/>
        </w:rPr>
        <w:t>3</w:t>
      </w:r>
      <w:r w:rsidRPr="00556128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556128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556128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34C2B" w:rsidR="006677A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134C2B" w:rsidR="006677A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В.В. Пименова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6b5fe4d2a9eb5c467d6658a64e23d5ff0fb25894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09.09.2020 по 09.12.2021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656F2B" w:rsidP="00AE17C7" w:rsidR="00656F2B">
      <w:pPr>
        <w:spacing w:lineRule="auto" w:line="240" w:after="0"/>
      </w:pPr>
      <w:r>
        <w:separator/>
      </w:r>
    </w:p>
  </w:endnote>
  <w:endnote w:id="0" w:type="continuationSeparator">
    <w:p w:rsidRDefault="00656F2B" w:rsidP="00AE17C7" w:rsidR="00656F2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55612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656F2B" w:rsidP="00AE17C7" w:rsidR="00656F2B">
      <w:pPr>
        <w:spacing w:lineRule="auto" w:line="240" w:after="0"/>
      </w:pPr>
      <w:r>
        <w:separator/>
      </w:r>
    </w:p>
  </w:footnote>
  <w:footnote w:id="0" w:type="continuationSeparator">
    <w:p w:rsidRDefault="00656F2B" w:rsidP="00AE17C7" w:rsidR="00656F2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5612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C2B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56128"/>
    <w:rsid w:val="0057695C"/>
    <w:rsid w:val="00583AF1"/>
    <w:rsid w:val="005B25CD"/>
    <w:rsid w:val="005B379B"/>
    <w:rsid w:val="005C0D16"/>
    <w:rsid w:val="005D6055"/>
    <w:rsid w:val="00606841"/>
    <w:rsid w:val="00630D88"/>
    <w:rsid w:val="00656F2B"/>
    <w:rsid w:val="00661946"/>
    <w:rsid w:val="006677A0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22BB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A109782C-AC6C-4BAC-BFF7-D6500A9A21D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46C76" w:rsidP="00046C76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46C76" w:rsidP="00046C76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46C76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6853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A2CF9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46C76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46C7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46C76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A0B0348-EE55-4C0E-83F0-E5D3BC3D9B0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208</properties:Words>
  <properties:Characters>1186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1392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2021-02-02T10:03:00Z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2021-02-02T10:03:00Z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